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6A8" w:rsidRPr="003206A8" w:rsidRDefault="003206A8" w:rsidP="003206A8">
      <w:pPr>
        <w:ind w:firstLine="709"/>
        <w:jc w:val="center"/>
        <w:rPr>
          <w:b/>
          <w:sz w:val="28"/>
        </w:rPr>
      </w:pPr>
      <w:r w:rsidRPr="003206A8">
        <w:rPr>
          <w:b/>
          <w:sz w:val="28"/>
        </w:rPr>
        <w:t>Лермонтов, Михаил Юрьевич</w:t>
      </w:r>
    </w:p>
    <w:p w:rsidR="003206A8" w:rsidRDefault="00CE158B" w:rsidP="003206A8">
      <w:pPr>
        <w:ind w:firstLine="709"/>
        <w:jc w:val="both"/>
        <w:rPr>
          <w:lang w:val="en-US"/>
        </w:rPr>
      </w:pPr>
      <w:r>
        <w:rPr>
          <w:noProof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3657600</wp:posOffset>
            </wp:positionH>
            <wp:positionV relativeFrom="paragraph">
              <wp:posOffset>138430</wp:posOffset>
            </wp:positionV>
            <wp:extent cx="2440940" cy="3260090"/>
            <wp:effectExtent l="19050" t="0" r="0" b="0"/>
            <wp:wrapTight wrapText="bothSides">
              <wp:wrapPolygon edited="0">
                <wp:start x="-169" y="0"/>
                <wp:lineTo x="-169" y="21457"/>
                <wp:lineTo x="21578" y="21457"/>
                <wp:lineTo x="21578" y="0"/>
                <wp:lineTo x="-16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0940" cy="3260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206A8" w:rsidRDefault="003206A8" w:rsidP="003206A8">
      <w:pPr>
        <w:ind w:firstLine="709"/>
        <w:jc w:val="both"/>
      </w:pPr>
      <w:r>
        <w:t>Михаи́л Ю́рьевич Ле́рмонтов (3 (15) октября 1814, Москва — 15 (27) июля 1841, Пятигорск) — русский поэт, прозаик, драматург, художник, офицер.</w:t>
      </w:r>
    </w:p>
    <w:p w:rsidR="003206A8" w:rsidRDefault="003206A8" w:rsidP="003206A8">
      <w:pPr>
        <w:ind w:firstLine="709"/>
        <w:jc w:val="both"/>
        <w:rPr>
          <w:lang w:val="en-US"/>
        </w:rPr>
      </w:pPr>
    </w:p>
    <w:p w:rsidR="003206A8" w:rsidRDefault="003206A8" w:rsidP="003206A8">
      <w:pPr>
        <w:ind w:firstLine="709"/>
        <w:jc w:val="both"/>
      </w:pPr>
      <w:r>
        <w:t>Род Лермонтовых, по распространённому предположению, происходил из Шотландии и восходил к полумифическому барду-пророку Томасу Лермонту. Эта гипотеза, однако, остаётся неподтверждённой и неопровергнутой. Своим предполагаемым шотландским корням Лермонтов посвятил стихотворение «Желание». В юности Лермонтов также (абсолютно фантастически) ассоциировал свою фамилию с испанским государственным деятелем начала XVII века Франсиско Лермой, эти фантазии отразились в написанном поэтом воображаемом портрете Лермы, а также драме «Испанцы».</w:t>
      </w:r>
    </w:p>
    <w:p w:rsidR="003206A8" w:rsidRDefault="003206A8" w:rsidP="003206A8">
      <w:pPr>
        <w:ind w:firstLine="709"/>
        <w:jc w:val="both"/>
      </w:pPr>
      <w:r>
        <w:t>Сохранились документы относительно прадеда Михаила Лермонтова по отцовской линии, Юрия Петровича Лермонтова, воспитанника шляхетского кадетского корпуса. В это время род Лермонтовых пользовался ещё благосостоянием; захудалость началась с поколений, ближайших ко времени поэта. По воспоминаниям, собранным чембарским краеведом П. К. Шугаевым (1855—1917), отец поэта, Юрий Петрович Лермонтов (1787—1831) «был среднего роста, редкий красавец и прекрасно сложен; в общем, его можно назвать в полном смысле слова изящным мужчиной; он был добр, но ужасно вспыльчив».[1] Перед женитьбой на Марии Михайловне Арсеньевой, матери поэта, Юрий Петрович вышел в отставку в чине пехотного капитана. У Юрия Петровича Лермонтова были сёстры, проживавшие в Москве.</w:t>
      </w:r>
    </w:p>
    <w:p w:rsidR="003206A8" w:rsidRDefault="003206A8" w:rsidP="003206A8">
      <w:pPr>
        <w:ind w:firstLine="709"/>
        <w:jc w:val="both"/>
      </w:pPr>
      <w:r>
        <w:t>Дед поэта по материнской линии, Михаил Васильевич Арсеньев (1768—1810), отставной гвардии поручик, женился в конце 1794 или начале 1795 года в Москве на Елизавете Алексеевне Столыпиной (1773—1845), после чего купил «почти за бесценок» у графа Нарышкина в Чембарском уезде Пензенской губернии село Тарханы, где и поселился со своей женой. Село Тарханы было основано в XVIII веке Нарышкиным, который поселил там своих крепостных из московских и владимирских вотчин из числа отчаянных воров, головорезов и закостенелых до фанатизма раскольников. Эти крестьяне долгое время разговаривали на подмосковном наречии с доминирующей «о». Во время пугачевского восстания в село заходили отряды мятежников. Предусмотрительный староста заранее сумел ублаготворить всех недовольных, раздав крестьянам почти весь барский хлеб, поэтому и не был повешен.</w:t>
      </w:r>
    </w:p>
    <w:p w:rsidR="003206A8" w:rsidRDefault="003206A8" w:rsidP="003206A8">
      <w:pPr>
        <w:ind w:firstLine="709"/>
        <w:jc w:val="both"/>
      </w:pPr>
      <w:r>
        <w:t>Михаил Васильевич Арсеньев «был среднего роста, красавец, статный собой, крепкого телосложения; он происходил из хорошей старинной дворянской фамилии». Любил развлечения и отличался некоторой экзальтированностью: выписал себе в имение из Москвы карлика, любил устраивать различные развлечения.</w:t>
      </w:r>
    </w:p>
    <w:p w:rsidR="003206A8" w:rsidRDefault="003206A8" w:rsidP="003206A8">
      <w:pPr>
        <w:ind w:firstLine="709"/>
        <w:jc w:val="both"/>
      </w:pPr>
      <w:r>
        <w:t>Елизавета Алексеевна, бабушка поэта, была «не особенно красива, высокого роста, сурова и до некоторой степени неуклюжа». Обладала недюжинным умом, силой воли и деловой хваткой. Происходила из знаменитого рода Столыпиных. Её отец несколько лет избирался предводителем дворянства Пензенской губернии. В его семье было 11 детей. Елизавета Алексеевна была первым ребёнком. Один из её родных братьев служил адъютантом Александра Суворова, двое вышли в генералы, один стал сенатором и дружил со Сперанским, двое избирались предводителями губернского дворянства в Саратове и Пензе. Одна из её сестёр была замужем за московским вице-губернатором, другая за генералом.</w:t>
      </w:r>
    </w:p>
    <w:p w:rsidR="003206A8" w:rsidRDefault="003206A8" w:rsidP="003206A8">
      <w:pPr>
        <w:ind w:firstLine="709"/>
        <w:jc w:val="both"/>
      </w:pPr>
      <w:r>
        <w:lastRenderedPageBreak/>
        <w:t>После рождения единственной дочери Марии, Елизавета Алексеевна заболела женской болезнью. Вследствие этого Михаил Васильевич сошёлся с соседкой по имению, помещицей Мансыревой, муж которой длительное время находился за границей в действующей армии. 2 января 1810 года (по старому стилю), узнав во время рождественской ёлки, устроенной им для дочери, о возвращении мужа Мансыревой домой, Михаил Васильевич принял яд. Елизавета Алексеевна, заявив: «собаке собачья смерть», вместе с дочерью на время похорон уехала в Пензу.[2]</w:t>
      </w:r>
    </w:p>
    <w:p w:rsidR="003206A8" w:rsidRDefault="003206A8" w:rsidP="003206A8">
      <w:pPr>
        <w:ind w:firstLine="709"/>
        <w:jc w:val="both"/>
      </w:pPr>
      <w:r>
        <w:t>Михаил Васильевич похоронен в семейном склепе в Тарханах. На его памятнике написано: «М. В. Арсеньев скончался 2-го января 1810 года, родился 1768 года, 8 ноября».</w:t>
      </w:r>
    </w:p>
    <w:p w:rsidR="003206A8" w:rsidRDefault="003206A8" w:rsidP="003206A8">
      <w:pPr>
        <w:ind w:firstLine="709"/>
        <w:jc w:val="both"/>
      </w:pPr>
      <w:r>
        <w:t>Елизавета Алексеевна Арсеньева стала сама управлять своим имением. Своих крепостных, которых у неё было около 600 душ, она держала в строгости, хотя, в отличие от других помещиков, никогда не применяла к ним телесные наказания. Самым строгим наказанием у неё было выбрить половину головы у провинившегося мужика, или отрезать косу у крепостной.</w:t>
      </w:r>
    </w:p>
    <w:p w:rsidR="003206A8" w:rsidRDefault="003206A8" w:rsidP="003206A8">
      <w:pPr>
        <w:ind w:firstLine="709"/>
        <w:jc w:val="both"/>
      </w:pPr>
      <w:r>
        <w:t>Поместье Юрия Петровича Лермонтова — Кропотовка, Ефремовского уезда Тульской губернии (в настоящее время — село Кропотово-Лермонтово Становлянского района Липецкой области) — находилось по соседству с селом Васильевским, принадлежавшим роду Арсеньевых. Замуж за Юрия Петровича Марья Михайловна, которой не было ещё и 17 лет, как тогда говорили, «выскочила по горячке». Для Юрия Петровича это была блестящая партия.</w:t>
      </w:r>
    </w:p>
    <w:p w:rsidR="003206A8" w:rsidRDefault="003206A8" w:rsidP="003206A8">
      <w:pPr>
        <w:ind w:firstLine="709"/>
        <w:jc w:val="both"/>
      </w:pPr>
      <w:r>
        <w:t>После свадьбы семья Лермонтовых поселилась в Тарханах. Однако рожать свою, не отличавшуюся крепким здоровьем, молодую жену Юрий Петрович повёз в Москву, где можно было рассчитывать на помощь опытных врачей. Там в ночь с 2 на 3 октября 1814 года в доме напротив Красных ворот (сейчас на этом месте находится высотное здание, на котором есть памятная доска с изображением М. Ю. Лермонтова) на свет появился великий русский поэт.</w:t>
      </w:r>
    </w:p>
    <w:p w:rsidR="003206A8" w:rsidRDefault="003206A8" w:rsidP="003206A8">
      <w:pPr>
        <w:ind w:firstLine="709"/>
        <w:jc w:val="both"/>
      </w:pPr>
      <w:r>
        <w:t>23 октября в церкви Трёх святителей у Красных ворот крестили новорожденного Михаила Лермонтова. Крестной матерью стала бабушка — Елизавета Алексеевна Арсеньева. Она же, недолюбливавшая зятя, настояла на том, чтобы мальчика назвали не Петром, как хотел отец, а Михаилом.</w:t>
      </w:r>
    </w:p>
    <w:p w:rsidR="003206A8" w:rsidRDefault="003206A8" w:rsidP="003206A8">
      <w:pPr>
        <w:ind w:firstLine="709"/>
        <w:jc w:val="both"/>
      </w:pPr>
      <w:r>
        <w:t>Непосредственно после рождения внука бабушка Арсеньева в 7 верстах от Тархан основала новое село, которое назвала в его честь — Михайловским.</w:t>
      </w:r>
    </w:p>
    <w:p w:rsidR="003206A8" w:rsidRDefault="003206A8" w:rsidP="003206A8">
      <w:pPr>
        <w:ind w:firstLine="709"/>
        <w:jc w:val="both"/>
      </w:pPr>
      <w:r>
        <w:t>Первый биограф Михаила Лермонтова, Павел Александрович Висковатый (1842—1905), отмечал, что его мать, Марья Михайловна, была «одарена душою музыкальной». Она часто музицировала на фортепьяно, держа маленького сына на коленях, и якобы от неё Михаил Юрьевич унаследовал «необычайную нервность свою».</w:t>
      </w:r>
    </w:p>
    <w:p w:rsidR="003206A8" w:rsidRDefault="003206A8" w:rsidP="003206A8">
      <w:pPr>
        <w:ind w:firstLine="709"/>
        <w:jc w:val="both"/>
      </w:pPr>
      <w:r>
        <w:t>Семейное счастье Лермонтовых было недолгим. «Юрий Петрович охладел к жене по той же причине, как и его тесть к тёще; вследствие этого Юрий Петрович завел интимные отношения с бонной своего сына, молоденькой немкой, Сесильей Фёдоровной, и кроме того с дворовыми… Буря разразилась после поездки Юрия Петровича с Марьей Михайловной в гости, к соседям Головниным… едучи обратно в Тарханы, Марья Михайловна стала упрекать своего мужа в измене; тогда пылкий и раздражительный Юрий Петрович был выведен из себя этими упреками и ударил Марью Михайловну весьма сильно кулаком по лицу, что и послужило впоследствии поводом к тому невыносимому положению, какое установилось в семье Лермонтовых. С этого времени с невероятной быстротой развилась болезнь Марьи Михайловны, впоследствии перешедшая в чахотку, которая и свела её преждевременно в могилу. После смерти и похорон Марьи Михайловны… Юрию Петровичу ничего более не оставалось, как уехать в свое собственное небольшое родовое тульское имение Кропотовку, что он и сделал в скором времени, оставив своего сына, ещё ребёнком, на попечение его бабушке Елизавете Алексеевне…».[3]</w:t>
      </w:r>
    </w:p>
    <w:p w:rsidR="003206A8" w:rsidRDefault="003206A8" w:rsidP="003206A8">
      <w:pPr>
        <w:ind w:firstLine="709"/>
        <w:jc w:val="both"/>
      </w:pPr>
      <w:r>
        <w:t xml:space="preserve">Марья Михайловна похоронена в том же склепе, что и её отец. Её памятник, установленный в часовне, построенной над склепом, венчает сломанный якорь — символ </w:t>
      </w:r>
      <w:r>
        <w:lastRenderedPageBreak/>
        <w:t>несчастной семейной жизни. На памятнике надпись: «Под камнем сим лежит тело Марьи Михайловны Лермонтовой, урожденной Арсеньевой, скончавшейся 1817 года февраля 24 дня, в субботу; житие её было 21 год и 11 месяцев и 7 дней». Елизавета Алексеевна Арсеньева, пережившая своего мужа, дочь, зятя и внука, также похоронена в этом склепе. Памятника у неё нет.</w:t>
      </w:r>
    </w:p>
    <w:p w:rsidR="003206A8" w:rsidRDefault="003206A8" w:rsidP="003206A8">
      <w:pPr>
        <w:ind w:firstLine="709"/>
        <w:jc w:val="both"/>
      </w:pPr>
      <w:r>
        <w:t>Село Тарханы с деревней Михайловской после смерти Елизаветы Алексеевны Арсеньевой перешло по духовному завещанию к её брату Афанасию Алексеевичу Столыпину, а затем к сыну последнего Алексею Афанасьевичу.</w:t>
      </w:r>
    </w:p>
    <w:p w:rsidR="003206A8" w:rsidRDefault="003206A8" w:rsidP="003206A8">
      <w:pPr>
        <w:ind w:firstLine="709"/>
        <w:jc w:val="both"/>
        <w:rPr>
          <w:lang w:val="en-US"/>
        </w:rPr>
      </w:pPr>
      <w:r>
        <w:t>В 1970-е годы недалеко от часовни Арсеньевых, благодаря стараниям известного советского лермонтоведа Ираклия Андронникова, был перезахоронен и отец поэта, Юрий Петрович Лермонтов.</w:t>
      </w:r>
    </w:p>
    <w:p w:rsidR="003206A8" w:rsidRDefault="003206A8" w:rsidP="003206A8">
      <w:pPr>
        <w:ind w:firstLine="709"/>
        <w:jc w:val="both"/>
      </w:pPr>
    </w:p>
    <w:p w:rsidR="003206A8" w:rsidRDefault="003206A8" w:rsidP="003206A8">
      <w:pPr>
        <w:ind w:firstLine="709"/>
        <w:jc w:val="both"/>
      </w:pPr>
      <w:r>
        <w:t>Бабушка поэта, Елизавета Алексеевна Арсеньева, страстно любила внука, который в детстве не отличался сильным здоровьем. Энергичная и настойчивая, она употребляла все усилия, чтобы дать ему всё, на что только может претендовать продолжатель рода Лермонтовых. О чувствах и интересах отца она не заботилась. Лермонтов в юношеских произведениях весьма полно и точно воспроизводил события и действующих лиц своей личной жизни. В драме с немецким заглавием — «Menschen und Leidenschaften» — рассказан раздор между его отцом и бабушкой.</w:t>
      </w:r>
    </w:p>
    <w:p w:rsidR="003206A8" w:rsidRDefault="003206A8" w:rsidP="003206A8">
      <w:pPr>
        <w:ind w:firstLine="709"/>
        <w:jc w:val="both"/>
      </w:pPr>
      <w:r>
        <w:t>Лермонтов-отец не в состоянии был воспитывать сына, как этого хотелось аристократической родне, — и Арсеньева, имея возможность тратить на внука «по четыре тысячи в год на обучение разным языкам», взяла его к себе с уговором воспитывать его до 16 лет и во всем советоваться с отцом. Последнее условие не выполнялось; даже свидания отца с сыном встречали непреодолимые препятствия со стороны Арсеньевой.</w:t>
      </w:r>
    </w:p>
    <w:p w:rsidR="003206A8" w:rsidRDefault="003206A8" w:rsidP="003206A8">
      <w:pPr>
        <w:ind w:firstLine="709"/>
        <w:jc w:val="both"/>
      </w:pPr>
      <w:r>
        <w:t>Ребенок с самого начала должен был сознавать противоестественность этого положения. Его детство протекало в поместье бабушки, Тарханах, Пензенской губернии; его окружали любовью и заботами — но светлых впечатлений, свойственных возрасту, у него не было.</w:t>
      </w:r>
    </w:p>
    <w:p w:rsidR="003206A8" w:rsidRDefault="003206A8" w:rsidP="003206A8">
      <w:pPr>
        <w:ind w:firstLine="709"/>
        <w:jc w:val="both"/>
      </w:pPr>
      <w:r>
        <w:t>В неоконченной юношеской «Повести» описывается детство Саши Арбенина, двойника самого автора. Саша с шестилетнего возраста обнаруживает наклонность к мечтательности, страстное влечение ко всему героическому, величавому, бурному. Лермонтов родился болезненным и всё детство страдал золотухой; но болезнь эта развила в ребёнке необычайную нравственную энергию.</w:t>
      </w:r>
    </w:p>
    <w:p w:rsidR="003206A8" w:rsidRDefault="003206A8" w:rsidP="003206A8">
      <w:pPr>
        <w:ind w:firstLine="709"/>
        <w:jc w:val="both"/>
      </w:pPr>
      <w:r>
        <w:t>В «Повести» признается её влияние на ум и характер героя: «он выучился думать… Лишённый возможности развлекаться обыкновенными забавами детей, Саша начал искать их в самом себе. Воображение стало для него новой игрушкой… В течение мучительных бессонниц, задыхаясь между горячих подушек, он уже привыкал побеждать страданья тела, увлекаясь грёзами души… Вероятно, что раннее умственное развитие немало помешало его выздоровлению»…</w:t>
      </w:r>
    </w:p>
    <w:p w:rsidR="003206A8" w:rsidRDefault="003206A8" w:rsidP="003206A8">
      <w:pPr>
        <w:ind w:firstLine="709"/>
        <w:jc w:val="both"/>
      </w:pPr>
      <w:r>
        <w:t>Это раннее развитие стало для Лермонтова источником огорчений: никто из окружающих не только не был в состоянии пойти навстречу «грёзам его души», но даже не замечал их. Здесь коренятся основные мотивы его будущей поэзии разочарования. В угрюмом ребёнке растёт презрение к повседневной окружающей жизни. Всё чуждое, враждебное ей возбуждало в нём горячее сочувствие: он сам одинок и несчастлив, — всякое одиночество и чужое несчастье, происходящее от людского непонимания, равнодушия или мелкого эгоизма, кажется ему своим. В его сердце живут рядом чувство отчуждённости среди людей и непреодолимая жажда родной души, такой же одинокой, близкой поэту своими грёзами и, может быть, страданиями. И в результате: «в ребячестве моём тоску любови знойной уж стал я понимать душою беспокойной».</w:t>
      </w:r>
    </w:p>
    <w:p w:rsidR="003206A8" w:rsidRDefault="003206A8" w:rsidP="003206A8">
      <w:pPr>
        <w:ind w:firstLine="709"/>
        <w:jc w:val="both"/>
      </w:pPr>
      <w:r>
        <w:t xml:space="preserve">Мальчиком десяти лет бабушка повезла его на Кавказ, на воды; здесь он встретил девочку лет девяти — и в первый раз у него проснулось необыкновенно глубокое чувство, </w:t>
      </w:r>
      <w:r>
        <w:lastRenderedPageBreak/>
        <w:t>оставившее память на всю жизнь, но сначала для него неясное и неразгаданное. Два года спустя поэт рассказывает о новом увлечении, посвящает ему стихотворение: к Гению.</w:t>
      </w:r>
    </w:p>
    <w:p w:rsidR="003206A8" w:rsidRDefault="003206A8" w:rsidP="003206A8">
      <w:pPr>
        <w:ind w:firstLine="709"/>
        <w:jc w:val="both"/>
      </w:pPr>
      <w:r>
        <w:t>Первая любовь неразрывно слилась с подавляющими впечатлениями Кавказа. «Горы кавказские для меня священны», — писал Лермонтов; они объединили всё дорогое, что жило в душе поэта-ребёнка. С осени 1825 года начинаются более или менее постоянные учебные занятия Лермонтова, но выбор учителей — француз Capet и бежавший из Турции грек — был неудачен. Грек вскоре совсем бросил педагогические занятия и занялся скорняжным промыслом. Француз, очевидно, не внушил Лермонтову особенного интереса к французскому языку и литературе: в ученических тетрадях Лермонтова французские стихотворения очень рано уступают место русским. Тем не менее, имея в Тарханах прекрасную библиотеку, Лермонтов, пристрастившийся к чтению, занимался под руководством учителей самообразованием и овладел не только европейскими языками (английских, немецких и французских писателей он читал в оригиналах), но и прекрасно изучил европейскую культуру в целом и литературу в частности.</w:t>
      </w:r>
    </w:p>
    <w:p w:rsidR="003206A8" w:rsidRDefault="003206A8" w:rsidP="003206A8">
      <w:pPr>
        <w:ind w:firstLine="709"/>
        <w:jc w:val="both"/>
      </w:pPr>
      <w:r>
        <w:t>Пятнадцатилетним мальчиком он сожалеет, что не слыхал в детстве русских народных сказок: «в них верно больше поэзии, чем во всей французской словесности». Его пленяют загадочные, но мужественные образы отверженных человеческим обществом — «корсаров», «преступников», «пленников», «узников».</w:t>
      </w:r>
    </w:p>
    <w:p w:rsidR="003206A8" w:rsidRDefault="003206A8" w:rsidP="003206A8">
      <w:pPr>
        <w:ind w:firstLine="709"/>
        <w:jc w:val="both"/>
      </w:pPr>
      <w:r>
        <w:t>Спустя два года после возвращения с Кавказа бабушка повезла Лермонтова в Москву, где его стали готовить к поступлению в университетский благородный пансион. Учителями его были Зиновьев, преподаватель латинского и русского языка в пансионе, и француз Gondrot, бывший полковник наполеоновской гвардии; его сменил в 1829 году англичанин Виндсон, познакомивший его с английской литературой.</w:t>
      </w:r>
    </w:p>
    <w:p w:rsidR="003206A8" w:rsidRDefault="003206A8" w:rsidP="003206A8">
      <w:pPr>
        <w:ind w:firstLine="709"/>
        <w:jc w:val="both"/>
      </w:pPr>
      <w:r>
        <w:t>В пансионе Лермонтов оставался около двух лет. Здесь, под руководством Мерзлякова и Зиновьева, процветал вкус к литературе: происходили «заседания по словесности», молодые люди пробовали свои силы в самостоятельном творчестве, существовал даже какой-то журнал при главном участии Лермонтова.</w:t>
      </w:r>
    </w:p>
    <w:p w:rsidR="003206A8" w:rsidRDefault="003206A8" w:rsidP="003206A8">
      <w:pPr>
        <w:ind w:firstLine="709"/>
        <w:jc w:val="both"/>
      </w:pPr>
      <w:r>
        <w:t>Поэт горячо принялся за чтение; сначала он поглощён Шиллером, особенно его юношескими трагедиями; затем он принимается за Шекспира, в письме к родственнице «вступается за честь его», цитирует сцены из Гамлета.</w:t>
      </w:r>
    </w:p>
    <w:p w:rsidR="003206A8" w:rsidRDefault="003206A8" w:rsidP="003206A8">
      <w:pPr>
        <w:ind w:firstLine="709"/>
        <w:jc w:val="both"/>
      </w:pPr>
      <w:r>
        <w:t>По-прежнему Лермонтов ищет родную душу, увлекается дружбой то с одним, то с другим товарищем, испытывает разочарования, негодует на легкомыслие и измену друзей. Последнее время его пребывания в пансионе — 1829 — отмечено в произведениях Лермонтова необыкновенно мрачным разочарованием, источником которого была совершенно реальная драма в личной жизни Лермонтова.</w:t>
      </w:r>
    </w:p>
    <w:p w:rsidR="003206A8" w:rsidRDefault="003206A8" w:rsidP="003206A8">
      <w:pPr>
        <w:ind w:firstLine="709"/>
        <w:jc w:val="both"/>
      </w:pPr>
      <w:r>
        <w:t>Срок воспитания его под руководством бабушки приходил к концу; отец часто навещал сына в пансионе, и отношения его к тёще обострились до крайней степени. Борьба развивалась на глазах Михаила Юрьевича; она подробно изображена в его юношеской драме. Бабушка, ссылаясь на свою одинокую старость, взывая к чувству благодарности внука, отвоевала его у зятя, пригрозив, как и раньше, отписать всё своё движимое и недвижимое имущество в род Столыпиных, если внук по настоянию отца уедет от неё. Юрию Петровичу пришлось отступить, хотя отец и сын были привязаны к друг другу и отец, по-видимому, как никто другой понимал, насколько одарен его сын. Во всяком случае, именно об этом свидетельствует его предсмертное письмо сыну.</w:t>
      </w:r>
    </w:p>
    <w:p w:rsidR="003206A8" w:rsidRDefault="003206A8" w:rsidP="003206A8">
      <w:pPr>
        <w:ind w:firstLine="709"/>
        <w:jc w:val="both"/>
      </w:pPr>
      <w:r>
        <w:t>Стихотворения этого времени — яркое отражение пережитого поэтом. У него появляется склонность к воспоминаниям: в настоящем, очевидно, немного отрады. «Мой дух погас и состарился», — говорит он, и только «смутный памятник прошедших милых лет» ему «любезен». Чувство одиночества переходит в беспомощную жалобу — депрессию; юноша готов окончательно порвать с внешним миром, создаёт «в уме своём» «мир иной и образов иных существованье», считает себя «отмеченным судьбой», «жертвой посреди степей», «сыном природы».</w:t>
      </w:r>
      <w:r>
        <w:cr/>
      </w:r>
    </w:p>
    <w:p w:rsidR="003206A8" w:rsidRDefault="003206A8" w:rsidP="003206A8">
      <w:pPr>
        <w:ind w:firstLine="709"/>
        <w:jc w:val="both"/>
      </w:pPr>
      <w:r>
        <w:lastRenderedPageBreak/>
        <w:t>Он уехал в Санкт-Петербург с намерением снова поступить в университет, но ему отказались засчитать два года, проведенных в Московском университете, предложив поступить снова на 1 курс. Лермонтова такое долгое студенчество не устраивало и он под влиянием петербургских родственников, прежде всего Монго-Столыпина, наперекор собственным планам, поступает в Школу гвардейских подпрапорщиков и кавалерийских юнкеров. Эта перемена карьеры отвечала и желаньям бабушки.</w:t>
      </w:r>
    </w:p>
    <w:p w:rsidR="003206A8" w:rsidRDefault="003206A8" w:rsidP="003206A8">
      <w:pPr>
        <w:ind w:firstLine="709"/>
        <w:jc w:val="both"/>
      </w:pPr>
      <w:r>
        <w:t>Лермонтов оставался в школе два «злополучных года», как он сам выражается. Об умственном развитии учеников никто не думал; им «не позволялось читать книг чисто-литературного содержания». В школе издавался журнал, но характер его вполне очевиден из поэм Лермонтова, вошедших в этот орган: «Уланша», «Петергофский праздник»…</w:t>
      </w:r>
    </w:p>
    <w:p w:rsidR="003206A8" w:rsidRDefault="003206A8" w:rsidP="003206A8">
      <w:pPr>
        <w:ind w:firstLine="709"/>
        <w:jc w:val="both"/>
      </w:pPr>
      <w:r>
        <w:t>Накануне вступления в школу Лермонтов написал стихотворение «Парус»; «мятежный» парус, «просящий бури» в минуты невозмутимого покоя — это всё та же с детства неугомонная душа поэта. «Искал он в людях совершенства, а сам — сам не был лучше их», — говорит он устами героя поэмы «Ангел смерти», написанной ещё в Москве.</w:t>
      </w:r>
    </w:p>
    <w:p w:rsidR="003206A8" w:rsidRDefault="003206A8" w:rsidP="003206A8">
      <w:pPr>
        <w:ind w:firstLine="709"/>
        <w:jc w:val="both"/>
      </w:pPr>
      <w:r>
        <w:t>В лермонтоведении существует мнение о том, что за два юнкерских года ничего существенного Лермонтов не создал. Действительно, в томике стихотворений за эти годы мы найдем только несколько «Юнкерских молитв». Но не нужно забывать о том, что Лермонтов так мало внимания уделяет поэзии не потому, что полностью погрузился в юнкерский разгул, а потому, что он работает в другом жанре: Лермонтов пишет исторический роман на тему пугачевщины, который останется незаконченным и войдет в историю литературы как роман «Вадим». Кроме этого, он пишет несколько поэм и всё больше интересуется драмой. Жизнь, которую он ведет, и которая вызывает искреннее опасение у его московских друзей, дает ему возможность изучить жизнь в её полноте. И это знание жизни, блестящее знание психологии людей, которым он овладевает в пору своего юнкерства, отразится в его лучших произведениях.</w:t>
      </w:r>
    </w:p>
    <w:p w:rsidR="003206A8" w:rsidRDefault="003206A8" w:rsidP="003206A8">
      <w:pPr>
        <w:ind w:firstLine="709"/>
        <w:jc w:val="both"/>
      </w:pPr>
      <w:r>
        <w:t>Юнкерский разгул и забиячество доставили ему теперь самую удобную среду для развития каких угодно «несовершенств». Лермонтов ни в чём не отставал от товарищей, являлся первым участником во всех похождениях — но и здесь избранная натура сказывалась немедленно после самого, по-видимому, безотчётного веселья. Как в московском обществе, так и в юнкерских пирушках Лермонтов умел сберечь свою «лучшую часть», свои творческие силы; в его письмах слышится иногда горькое сожаление о былых мечтаниях, жестокое самобичевание за потребность «чувственного наслаждения». Всем, кто верил в дарование поэта, становилось страшно за его будущее. Верещагин[уточнить], неизменный друг Лермонтова, во имя его таланта заклинал его «твердо держаться своей дороги». Лермонтов описывал забавы юнкеров, в том числе эротические, в своих стихах. Эти юношеские стихи, содержавшие и нецензурные слова, снискали Лермонтову первую поэтическую славу.</w:t>
      </w:r>
    </w:p>
    <w:p w:rsidR="003206A8" w:rsidRDefault="003206A8" w:rsidP="003206A8">
      <w:pPr>
        <w:ind w:firstLine="709"/>
        <w:jc w:val="both"/>
      </w:pPr>
      <w:r>
        <w:t>В 1832 году в манеже Школы гвардейских подпрапорщиков лошадь ударила Лермонтова в правую ногу, расшибив её до кости. Лермонтов лежал в лазарете, его лечил известный врач Н. Ф. Арендт. Позже поэт был выписан из лазарета, но врач навещал его в доме Е. А. Арсеньевой.[4]</w:t>
      </w:r>
    </w:p>
    <w:sectPr w:rsidR="003206A8" w:rsidSect="003206A8">
      <w:pgSz w:w="11906" w:h="16838"/>
      <w:pgMar w:top="1134" w:right="1134" w:bottom="1134" w:left="1134" w:header="709" w:footer="709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5"/>
  <w:proofState w:grammar="clean"/>
  <w:stylePaneFormatFilter w:val="3F01"/>
  <w:defaultTabStop w:val="708"/>
  <w:characterSpacingControl w:val="doNotCompress"/>
  <w:compat/>
  <w:rsids>
    <w:rsidRoot w:val="003206A8"/>
    <w:rsid w:val="001151CF"/>
    <w:rsid w:val="00204BBC"/>
    <w:rsid w:val="003206A8"/>
    <w:rsid w:val="00CE158B"/>
    <w:rsid w:val="00F26C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2660</Words>
  <Characters>15167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Лермонтов, Михаил Юрьевич</vt:lpstr>
    </vt:vector>
  </TitlesOfParts>
  <Company>Home</Company>
  <LinksUpToDate>false</LinksUpToDate>
  <CharactersWithSpaces>17792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Лермонтов, Михаил Юрьевич</dc:title>
  <dc:subject/>
  <dc:creator>user</dc:creator>
  <cp:keywords/>
  <dc:description/>
  <cp:lastModifiedBy>Admin</cp:lastModifiedBy>
  <cp:revision>2</cp:revision>
  <dcterms:created xsi:type="dcterms:W3CDTF">2011-05-12T14:24:00Z</dcterms:created>
  <dcterms:modified xsi:type="dcterms:W3CDTF">2011-05-12T14:24:00Z</dcterms:modified>
</cp:coreProperties>
</file>